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BD9" w:rsidRPr="00EE4496" w:rsidRDefault="00AA2BD9" w:rsidP="00EE44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4496">
        <w:rPr>
          <w:rFonts w:ascii="Times New Roman" w:hAnsi="Times New Roman" w:cs="Times New Roman"/>
          <w:sz w:val="28"/>
          <w:szCs w:val="28"/>
        </w:rPr>
        <w:t xml:space="preserve">К. Д. Ушинский в первой своей статье «О пользе педагогической литературы» показал, что разработка вопросов школьного воспитания способствует соединению </w:t>
      </w:r>
      <w:proofErr w:type="spellStart"/>
      <w:r w:rsidRPr="00EE4496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EE4496">
        <w:rPr>
          <w:rFonts w:ascii="Times New Roman" w:hAnsi="Times New Roman" w:cs="Times New Roman"/>
          <w:sz w:val="28"/>
          <w:szCs w:val="28"/>
        </w:rPr>
        <w:t>. теории с практикой.</w:t>
      </w:r>
    </w:p>
    <w:p w:rsidR="00AA2BD9" w:rsidRPr="00EE4496" w:rsidRDefault="00AA2BD9" w:rsidP="00EE44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4496">
        <w:rPr>
          <w:rFonts w:ascii="Times New Roman" w:hAnsi="Times New Roman" w:cs="Times New Roman"/>
          <w:sz w:val="28"/>
          <w:szCs w:val="28"/>
        </w:rPr>
        <w:t>Проблема соотношения научного и творческого в педагогике становится одной из главных проблем. Главная цель воспитания, по его мнению, — духовное развитие человека, достигнуть ее невозможно без опоры на культурно-исторические традиции народа, на особенности его национального характера. В статье «о народности в общественном образовании» на основе подробного анализа воспитательных традиций европейских стран, сделал вывод о том, что воспитание, созданное самим народом и основанное на народных традициях, имеет воспитательную силу. Основой воспитания является воспитание семейное, в котором конкретизируются цели и задачи общественного воспитания.</w:t>
      </w:r>
    </w:p>
    <w:p w:rsidR="00AA2BD9" w:rsidRPr="00EE4496" w:rsidRDefault="00AA2BD9" w:rsidP="00EE44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4496">
        <w:rPr>
          <w:rFonts w:ascii="Times New Roman" w:hAnsi="Times New Roman" w:cs="Times New Roman"/>
          <w:sz w:val="28"/>
          <w:szCs w:val="28"/>
        </w:rPr>
        <w:t xml:space="preserve">Применительно к России Ушинский выделил 3 </w:t>
      </w:r>
      <w:proofErr w:type="gramStart"/>
      <w:r w:rsidRPr="00EE4496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EE4496">
        <w:rPr>
          <w:rFonts w:ascii="Times New Roman" w:hAnsi="Times New Roman" w:cs="Times New Roman"/>
          <w:sz w:val="28"/>
          <w:szCs w:val="28"/>
        </w:rPr>
        <w:t xml:space="preserve"> принципа воспитания: народность, христианская духовность, наука.</w:t>
      </w:r>
    </w:p>
    <w:p w:rsidR="00AA2BD9" w:rsidRPr="00EE4496" w:rsidRDefault="00AA2BD9" w:rsidP="00EE44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4496">
        <w:rPr>
          <w:rFonts w:ascii="Times New Roman" w:hAnsi="Times New Roman" w:cs="Times New Roman"/>
          <w:sz w:val="28"/>
          <w:szCs w:val="28"/>
        </w:rPr>
        <w:t>В статье «О нравственном элементе в русском воспитании» высказал мысль об органической связи педагогики и религии. Сближение религиозного и светского образования -1 из главных задач русской народной школы. Большое значение в нравственном воспитании К. Д. придавал выработке у ребенка любви к труду («Труд в его психическом и воспитательном значении» — в данной работе сделал попытку обосновать значимость труда как фактора правильного психического развития ребенка и его воспитания). По мнению Ушинского предметом воспитания является человек («Человек как предмет воспитания» — в 3х томах). К. Д. рассмотрел физиологические законы деятельности человеческого организма и психические явления, ими обусловленные.</w:t>
      </w:r>
    </w:p>
    <w:p w:rsidR="00AA2BD9" w:rsidRPr="00EE4496" w:rsidRDefault="00AA2BD9" w:rsidP="00EE44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4496">
        <w:rPr>
          <w:rFonts w:ascii="Times New Roman" w:hAnsi="Times New Roman" w:cs="Times New Roman"/>
          <w:sz w:val="28"/>
          <w:szCs w:val="28"/>
        </w:rPr>
        <w:t xml:space="preserve">Ушинский предложил создать в каждом университете педагогический факультет, где изучался бы человек во всех его проявлениях. Он считал необходимым строить обучение на основе учета возрастных, индивидуальных и физиологических особенностей детей, специфики развития их психики. В качестве одного из важнейших условий оптимального развития ребенка в процессе обучения К. Д. обратил внимание на необходимость учитывать посильность содержания обучения и его последовательность. Особое значение придавал отбору содержания обучения. Реализм в образовании зависит не от набора предметов обучения, а от общей направленности образования. Большое значение придавал соблюдению принципа наглядности. Указывал, что важнейшим источником получения новых знаний для детей является опыт, приобретаемый с помощью внешних чувств. В связи с этим важнейшим, по мнению Ушинского, является использование в обучении игры, которая может использоваться до 16-23 лет. Дидактические идеи Ушинского опирались на такие принципы, как основательность и прочность усвоения знаний. Им были детально разработаны методики повторения учебного материала, методика формирования у детей общих представлений и понятий на основе наглядных представлений, методика одновременного развития мышления и речи у </w:t>
      </w:r>
      <w:r w:rsidRPr="00EE4496">
        <w:rPr>
          <w:rFonts w:ascii="Times New Roman" w:hAnsi="Times New Roman" w:cs="Times New Roman"/>
          <w:sz w:val="28"/>
          <w:szCs w:val="28"/>
        </w:rPr>
        <w:lastRenderedPageBreak/>
        <w:t xml:space="preserve">детей. Он протестовал против разделения функций воспитания и обучения, указывая на единство этих начал в воспитании гармонично развитой личности. Главная форма организации обучения – урок. </w:t>
      </w:r>
      <w:proofErr w:type="gramStart"/>
      <w:r w:rsidRPr="00EE4496">
        <w:rPr>
          <w:rFonts w:ascii="Times New Roman" w:hAnsi="Times New Roman" w:cs="Times New Roman"/>
          <w:sz w:val="28"/>
          <w:szCs w:val="28"/>
        </w:rPr>
        <w:t>Основой классно урочной системы обучения является класс с твердым составом учащихся, твердое расписание занятий, сочетание фронтальных форм обучения с индивидуальными при ведущей роли учителя.</w:t>
      </w:r>
      <w:proofErr w:type="gramEnd"/>
      <w:r w:rsidRPr="00EE4496">
        <w:rPr>
          <w:rFonts w:ascii="Times New Roman" w:hAnsi="Times New Roman" w:cs="Times New Roman"/>
          <w:sz w:val="28"/>
          <w:szCs w:val="28"/>
        </w:rPr>
        <w:t xml:space="preserve"> Ушинский углубил классическое учение об уроке, определив его организационное строение, установив его отдельные виды</w:t>
      </w:r>
      <w:proofErr w:type="gramStart"/>
      <w:r w:rsidRPr="00EE44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E44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E449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E4496">
        <w:rPr>
          <w:rFonts w:ascii="Times New Roman" w:hAnsi="Times New Roman" w:cs="Times New Roman"/>
          <w:sz w:val="28"/>
          <w:szCs w:val="28"/>
        </w:rPr>
        <w:t xml:space="preserve">ид урока определяется его целью. Особое внимание уделял организации учебной деятельности в начальной школе, где целесообразно сочетание всех видов урока воедино. Главное место в теоретическом наследии занимает его теория воспитания, в основе которой должен быть положен принцип народности. Ушинский считал патриотическое чувство самым высоким. Целью нравственного воспитания детей является формирование личности, качествами которой стали бы уважение и любовь к людям, доброжелательное отношение к окружающему миру, чувство собственного достоинства. Он выступал против негуманного отношения к детям, против телесных наказаний. По его мнению, особенно важно соблюдение </w:t>
      </w:r>
      <w:proofErr w:type="spellStart"/>
      <w:r w:rsidRPr="00EE4496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EE4496">
        <w:rPr>
          <w:rFonts w:ascii="Times New Roman" w:hAnsi="Times New Roman" w:cs="Times New Roman"/>
          <w:sz w:val="28"/>
          <w:szCs w:val="28"/>
        </w:rPr>
        <w:t>. такта. Он полагал, что воспитатель должен хвалить ребенка, сравнивая его успехи с другими, отмечая при этом не только его собственное продвижение. Моральное поощрение является лучшим способом нравственного воспитания. Важнейшими факторами, влияющими на ребенка, являются семья и личность учителя.</w:t>
      </w:r>
    </w:p>
    <w:p w:rsidR="00AA2BD9" w:rsidRPr="00EE4496" w:rsidRDefault="00AA2BD9" w:rsidP="00EE44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4496">
        <w:rPr>
          <w:rFonts w:ascii="Times New Roman" w:hAnsi="Times New Roman" w:cs="Times New Roman"/>
          <w:sz w:val="28"/>
          <w:szCs w:val="28"/>
        </w:rPr>
        <w:t>Основная идея его педагогики – идея народности и родного языка. Школа и воспитание в каждой стране должны строиться в соответствии с потребностями и особенностями данного народа, подражание в деле воспитания одного народа другому ведет на ложную почву, принесет больше вреда, чем пользы. Идея народности была им не только разработана в теории, но и реализована на практике. Им были созданы книги для начальной школы «Родное слово», «Детский мир». В духе народности стала осуществляться подготовка народного учителя в педагогических учебных заведениях, созданных по его проекту.</w:t>
      </w:r>
    </w:p>
    <w:p w:rsidR="00AA2BD9" w:rsidRPr="00EE4496" w:rsidRDefault="00AA2BD9" w:rsidP="00EE44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4496">
        <w:rPr>
          <w:rFonts w:ascii="Times New Roman" w:hAnsi="Times New Roman" w:cs="Times New Roman"/>
          <w:sz w:val="28"/>
          <w:szCs w:val="28"/>
        </w:rPr>
        <w:t xml:space="preserve">Еще 1 круг проблем, поставленных Ушинским – проблемы образования и обучения в школе. Здесь им решаются кардинальные и общие вопросы такие, как развивающий и воспитывающий характер обучения, его </w:t>
      </w:r>
      <w:proofErr w:type="spellStart"/>
      <w:r w:rsidRPr="00EE4496">
        <w:rPr>
          <w:rFonts w:ascii="Times New Roman" w:hAnsi="Times New Roman" w:cs="Times New Roman"/>
          <w:sz w:val="28"/>
          <w:szCs w:val="28"/>
        </w:rPr>
        <w:t>природосообразность</w:t>
      </w:r>
      <w:proofErr w:type="spellEnd"/>
      <w:r w:rsidRPr="00EE4496">
        <w:rPr>
          <w:rFonts w:ascii="Times New Roman" w:hAnsi="Times New Roman" w:cs="Times New Roman"/>
          <w:sz w:val="28"/>
          <w:szCs w:val="28"/>
        </w:rPr>
        <w:t xml:space="preserve">, принципы обучения, личность учителя и ее </w:t>
      </w:r>
      <w:proofErr w:type="spellStart"/>
      <w:r w:rsidRPr="00EE4496">
        <w:rPr>
          <w:rFonts w:ascii="Times New Roman" w:hAnsi="Times New Roman" w:cs="Times New Roman"/>
          <w:sz w:val="28"/>
          <w:szCs w:val="28"/>
        </w:rPr>
        <w:t>влиянте</w:t>
      </w:r>
      <w:proofErr w:type="spellEnd"/>
      <w:r w:rsidRPr="00EE4496">
        <w:rPr>
          <w:rFonts w:ascii="Times New Roman" w:hAnsi="Times New Roman" w:cs="Times New Roman"/>
          <w:sz w:val="28"/>
          <w:szCs w:val="28"/>
        </w:rPr>
        <w:t xml:space="preserve"> на воспитуемых, более частные: методы, приемы, организация начального обучения.</w:t>
      </w:r>
    </w:p>
    <w:p w:rsidR="00AA2BD9" w:rsidRPr="00EE4496" w:rsidRDefault="00AA2BD9" w:rsidP="00EE449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E4496">
        <w:rPr>
          <w:rFonts w:ascii="Times New Roman" w:hAnsi="Times New Roman" w:cs="Times New Roman"/>
          <w:sz w:val="28"/>
          <w:szCs w:val="28"/>
        </w:rPr>
        <w:t>«О пользе педагогической литературы»:</w:t>
      </w:r>
    </w:p>
    <w:p w:rsidR="00AA2BD9" w:rsidRPr="00EE4496" w:rsidRDefault="00AA2BD9" w:rsidP="00EE44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4496">
        <w:rPr>
          <w:rFonts w:ascii="Times New Roman" w:hAnsi="Times New Roman" w:cs="Times New Roman"/>
          <w:sz w:val="28"/>
          <w:szCs w:val="28"/>
        </w:rPr>
        <w:t xml:space="preserve">Практика, факт – дело </w:t>
      </w:r>
      <w:r w:rsidR="00FB155D" w:rsidRPr="00EE4496">
        <w:rPr>
          <w:rFonts w:ascii="Times New Roman" w:hAnsi="Times New Roman" w:cs="Times New Roman"/>
          <w:sz w:val="28"/>
          <w:szCs w:val="28"/>
        </w:rPr>
        <w:t>единичное</w:t>
      </w:r>
      <w:r w:rsidRPr="00EE4496">
        <w:rPr>
          <w:rFonts w:ascii="Times New Roman" w:hAnsi="Times New Roman" w:cs="Times New Roman"/>
          <w:sz w:val="28"/>
          <w:szCs w:val="28"/>
        </w:rPr>
        <w:t xml:space="preserve">, и если в воспитании признавать деятельность одной практики, то даже и такая передача невозможна. Передается мысль, выведенная из опыта, но не сам опыт. Педагог – практик не должен отвергать полезность теоретического изучения науки воспитания, основываясь лишь на достаточности его результатов, достигаемых без помощи теории. От каждого педагога – практика должно требовать, чтобы он добросовестно и сознательно выполнял долг свой, </w:t>
      </w:r>
      <w:proofErr w:type="gramStart"/>
      <w:r w:rsidRPr="00EE449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E4496">
        <w:rPr>
          <w:rFonts w:ascii="Times New Roman" w:hAnsi="Times New Roman" w:cs="Times New Roman"/>
          <w:sz w:val="28"/>
          <w:szCs w:val="28"/>
        </w:rPr>
        <w:t xml:space="preserve"> взявшись за воспитание </w:t>
      </w:r>
      <w:r w:rsidRPr="00EE4496">
        <w:rPr>
          <w:rFonts w:ascii="Times New Roman" w:hAnsi="Times New Roman" w:cs="Times New Roman"/>
          <w:sz w:val="28"/>
          <w:szCs w:val="28"/>
        </w:rPr>
        <w:lastRenderedPageBreak/>
        <w:t xml:space="preserve">духовной стороны человека, употреблял все зависящее от него средства, чтобы познакомиться, сколько возможно ближе, с предметом деятельности всей своей жизни. Педагогическая литература представляется для этого могущественным средством. Она знакомит нас с психологическими наблюдениями множества умных и опытных педагогов, направляет нашу собственную мысль на такие предметы, которые легко могли бы ускользнуть от нашего внимания. </w:t>
      </w:r>
      <w:proofErr w:type="spellStart"/>
      <w:r w:rsidRPr="00EE4496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EE4496">
        <w:rPr>
          <w:rFonts w:ascii="Times New Roman" w:hAnsi="Times New Roman" w:cs="Times New Roman"/>
          <w:sz w:val="28"/>
          <w:szCs w:val="28"/>
        </w:rPr>
        <w:t>. литература устанавливает в обществе правильные требования в отношении воспитания и открывает средства для удовлетворения этих требований.</w:t>
      </w:r>
      <w:bookmarkStart w:id="0" w:name="_GoBack"/>
      <w:bookmarkEnd w:id="0"/>
    </w:p>
    <w:p w:rsidR="003A21DC" w:rsidRPr="00EE4496" w:rsidRDefault="00AA2BD9" w:rsidP="00EE449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E4496">
        <w:rPr>
          <w:rFonts w:ascii="Times New Roman" w:hAnsi="Times New Roman" w:cs="Times New Roman"/>
          <w:sz w:val="28"/>
          <w:szCs w:val="28"/>
        </w:rPr>
        <w:t xml:space="preserve">Чтобы правильно воспитывать своих детей родители должны иметь ясные и здравые понятия о признаках различных наклонностей в детях, знать требования и цель различных родов воспитания и учения, уметь выбрать и оценить воспитателя, знать воспитательные заведения, их курсы, требования. Помощь в этом оказывает </w:t>
      </w:r>
      <w:proofErr w:type="spellStart"/>
      <w:r w:rsidRPr="00EE4496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EE4496">
        <w:rPr>
          <w:rFonts w:ascii="Times New Roman" w:hAnsi="Times New Roman" w:cs="Times New Roman"/>
          <w:sz w:val="28"/>
          <w:szCs w:val="28"/>
        </w:rPr>
        <w:t xml:space="preserve">. литература. </w:t>
      </w:r>
      <w:proofErr w:type="spellStart"/>
      <w:r w:rsidRPr="00EE4496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EE4496">
        <w:rPr>
          <w:rFonts w:ascii="Times New Roman" w:hAnsi="Times New Roman" w:cs="Times New Roman"/>
          <w:sz w:val="28"/>
          <w:szCs w:val="28"/>
        </w:rPr>
        <w:t xml:space="preserve">. литература должна выражать, сохранять и делать для каждого доступными результаты </w:t>
      </w:r>
      <w:proofErr w:type="spellStart"/>
      <w:proofErr w:type="gramStart"/>
      <w:r w:rsidRPr="00EE4496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EE4496">
        <w:rPr>
          <w:rFonts w:ascii="Times New Roman" w:hAnsi="Times New Roman" w:cs="Times New Roman"/>
          <w:sz w:val="28"/>
          <w:szCs w:val="28"/>
        </w:rPr>
        <w:t>. практики</w:t>
      </w:r>
      <w:proofErr w:type="gramEnd"/>
      <w:r w:rsidRPr="00EE4496">
        <w:rPr>
          <w:rFonts w:ascii="Times New Roman" w:hAnsi="Times New Roman" w:cs="Times New Roman"/>
          <w:sz w:val="28"/>
          <w:szCs w:val="28"/>
        </w:rPr>
        <w:t>, на основе которых возможно дальнейшее развитие общественного воспитания.</w:t>
      </w:r>
    </w:p>
    <w:sectPr w:rsidR="003A21DC" w:rsidRPr="00EE4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BD9"/>
    <w:rsid w:val="003A21DC"/>
    <w:rsid w:val="00AA2BD9"/>
    <w:rsid w:val="00EE4496"/>
    <w:rsid w:val="00FB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Кобрины</dc:creator>
  <cp:lastModifiedBy>Власова </cp:lastModifiedBy>
  <cp:revision>2</cp:revision>
  <dcterms:created xsi:type="dcterms:W3CDTF">2014-10-15T20:28:00Z</dcterms:created>
  <dcterms:modified xsi:type="dcterms:W3CDTF">2015-04-21T06:56:00Z</dcterms:modified>
</cp:coreProperties>
</file>